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23A5" w14:textId="77777777" w:rsidR="00E903F6" w:rsidRPr="007728BE" w:rsidRDefault="00182697" w:rsidP="0097088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Звіт</w:t>
      </w:r>
    </w:p>
    <w:p w14:paraId="1B905A25" w14:textId="77777777" w:rsidR="00C4220E" w:rsidRDefault="00DF0608" w:rsidP="00C4220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7728BE">
        <w:rPr>
          <w:rStyle w:val="a3"/>
          <w:sz w:val="28"/>
          <w:szCs w:val="28"/>
        </w:rPr>
        <w:t xml:space="preserve">про </w:t>
      </w:r>
      <w:r w:rsidR="00182697">
        <w:rPr>
          <w:rStyle w:val="a3"/>
          <w:sz w:val="28"/>
          <w:szCs w:val="28"/>
        </w:rPr>
        <w:t xml:space="preserve">проведення електронних </w:t>
      </w:r>
      <w:r w:rsidRPr="007728BE">
        <w:rPr>
          <w:rStyle w:val="a3"/>
          <w:sz w:val="28"/>
          <w:szCs w:val="28"/>
        </w:rPr>
        <w:t>консультації щодо пр</w:t>
      </w:r>
      <w:r w:rsidR="00970887">
        <w:rPr>
          <w:rStyle w:val="a3"/>
          <w:sz w:val="28"/>
          <w:szCs w:val="28"/>
        </w:rPr>
        <w:t xml:space="preserve">оєкту звіту про виконання у 2025 році </w:t>
      </w:r>
      <w:r w:rsidR="00C4220E" w:rsidRPr="00C4220E">
        <w:rPr>
          <w:rStyle w:val="a3"/>
          <w:sz w:val="28"/>
          <w:szCs w:val="28"/>
        </w:rPr>
        <w:t xml:space="preserve">обласної Програми сприяння функціонуванню </w:t>
      </w:r>
    </w:p>
    <w:p w14:paraId="0BDEF1D2" w14:textId="77777777" w:rsidR="00C4220E" w:rsidRDefault="00C4220E" w:rsidP="00C4220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української мови </w:t>
      </w:r>
      <w:r w:rsidRPr="00C4220E">
        <w:rPr>
          <w:rStyle w:val="a3"/>
          <w:sz w:val="28"/>
          <w:szCs w:val="28"/>
        </w:rPr>
        <w:t xml:space="preserve">як державної в Чернігівській області </w:t>
      </w:r>
    </w:p>
    <w:p w14:paraId="02EFB77F" w14:textId="77777777" w:rsidR="00DF0608" w:rsidRPr="007728BE" w:rsidRDefault="00970887" w:rsidP="00C4220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на 2023–</w:t>
      </w:r>
      <w:r w:rsidR="00C4220E" w:rsidRPr="00C4220E">
        <w:rPr>
          <w:rStyle w:val="a3"/>
          <w:sz w:val="28"/>
          <w:szCs w:val="28"/>
        </w:rPr>
        <w:t>2028 роки</w:t>
      </w:r>
    </w:p>
    <w:p w14:paraId="415F2B13" w14:textId="77777777" w:rsidR="00E903F6" w:rsidRPr="007728BE" w:rsidRDefault="00E903F6" w:rsidP="00E903F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B044A9F" w14:textId="77777777" w:rsidR="00DF0608" w:rsidRPr="007728BE" w:rsidRDefault="00DF0608" w:rsidP="00F92620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728BE">
        <w:rPr>
          <w:sz w:val="28"/>
          <w:szCs w:val="28"/>
        </w:rPr>
        <w:t xml:space="preserve">Департаментом культури і туризму, національностей та релігій </w:t>
      </w:r>
      <w:r w:rsidR="0018170C">
        <w:rPr>
          <w:sz w:val="28"/>
          <w:szCs w:val="28"/>
        </w:rPr>
        <w:t xml:space="preserve">Чернігівської </w:t>
      </w:r>
      <w:r w:rsidRPr="007728BE">
        <w:rPr>
          <w:sz w:val="28"/>
          <w:szCs w:val="28"/>
        </w:rPr>
        <w:t>обл</w:t>
      </w:r>
      <w:r w:rsidR="0018170C">
        <w:rPr>
          <w:sz w:val="28"/>
          <w:szCs w:val="28"/>
        </w:rPr>
        <w:t xml:space="preserve">асної </w:t>
      </w:r>
      <w:r w:rsidRPr="007728BE">
        <w:rPr>
          <w:sz w:val="28"/>
          <w:szCs w:val="28"/>
        </w:rPr>
        <w:t>держ</w:t>
      </w:r>
      <w:r w:rsidR="0018170C">
        <w:rPr>
          <w:sz w:val="28"/>
          <w:szCs w:val="28"/>
        </w:rPr>
        <w:t xml:space="preserve">авної </w:t>
      </w:r>
      <w:r w:rsidRPr="007728BE">
        <w:rPr>
          <w:sz w:val="28"/>
          <w:szCs w:val="28"/>
        </w:rPr>
        <w:t>адміністрації підготовлено п</w:t>
      </w:r>
      <w:r w:rsidR="00970887">
        <w:rPr>
          <w:sz w:val="28"/>
          <w:szCs w:val="28"/>
        </w:rPr>
        <w:t>роєкт звіту про виконання у 2025</w:t>
      </w:r>
      <w:r w:rsidRPr="007728BE">
        <w:rPr>
          <w:sz w:val="28"/>
          <w:szCs w:val="28"/>
        </w:rPr>
        <w:t xml:space="preserve"> році </w:t>
      </w:r>
      <w:r w:rsidR="006626D1" w:rsidRPr="006626D1">
        <w:rPr>
          <w:sz w:val="28"/>
          <w:szCs w:val="28"/>
        </w:rPr>
        <w:t>обласної Програми сприяння ф</w:t>
      </w:r>
      <w:r w:rsidR="006626D1">
        <w:rPr>
          <w:sz w:val="28"/>
          <w:szCs w:val="28"/>
        </w:rPr>
        <w:t xml:space="preserve">ункціонуванню української мови </w:t>
      </w:r>
      <w:r w:rsidR="006626D1" w:rsidRPr="006626D1">
        <w:rPr>
          <w:sz w:val="28"/>
          <w:szCs w:val="28"/>
        </w:rPr>
        <w:t xml:space="preserve">як державної в Чернігівській області </w:t>
      </w:r>
      <w:r w:rsidR="00970887">
        <w:rPr>
          <w:sz w:val="28"/>
          <w:szCs w:val="28"/>
        </w:rPr>
        <w:t>на 2023–</w:t>
      </w:r>
      <w:r w:rsidR="006626D1" w:rsidRPr="006626D1">
        <w:rPr>
          <w:sz w:val="28"/>
          <w:szCs w:val="28"/>
        </w:rPr>
        <w:t>2028 роки</w:t>
      </w:r>
      <w:r w:rsidR="00970887">
        <w:rPr>
          <w:sz w:val="28"/>
          <w:szCs w:val="28"/>
        </w:rPr>
        <w:t xml:space="preserve"> (далі</w:t>
      </w:r>
      <w:r w:rsidR="00970887">
        <w:rPr>
          <w:sz w:val="28"/>
          <w:szCs w:val="28"/>
          <w:lang w:val="en-US"/>
        </w:rPr>
        <w:t> </w:t>
      </w:r>
      <w:r w:rsidR="007F514E">
        <w:rPr>
          <w:sz w:val="28"/>
          <w:szCs w:val="28"/>
        </w:rPr>
        <w:t>– Програма)</w:t>
      </w:r>
      <w:r w:rsidRPr="007728BE">
        <w:rPr>
          <w:sz w:val="28"/>
          <w:szCs w:val="28"/>
        </w:rPr>
        <w:t>.</w:t>
      </w:r>
    </w:p>
    <w:p w14:paraId="6EAFBAFB" w14:textId="77777777" w:rsidR="007F514E" w:rsidRPr="005B0700" w:rsidRDefault="007F514E" w:rsidP="00970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146">
        <w:rPr>
          <w:rFonts w:ascii="Times New Roman" w:hAnsi="Times New Roman" w:cs="Times New Roman"/>
          <w:sz w:val="28"/>
          <w:szCs w:val="28"/>
        </w:rPr>
        <w:t xml:space="preserve">Головною метою Програми є забезпечення дотримання конституційних гарантій та створення умов для всебічного розвитку і функціонування </w:t>
      </w:r>
      <w:r w:rsidRPr="005B0700">
        <w:rPr>
          <w:rFonts w:ascii="Times New Roman" w:hAnsi="Times New Roman" w:cs="Times New Roman"/>
          <w:sz w:val="28"/>
          <w:szCs w:val="28"/>
        </w:rPr>
        <w:t>української мови як державної, сприяння опануванню нею населенням Чернігівської області та підвищення престижу використання, посилення її ролі в українському суспільстві як засобу зміцнення державної єдності, захисту національного мовно-культурного та мовно-інформаційного просторів.</w:t>
      </w:r>
    </w:p>
    <w:p w14:paraId="66A52DE3" w14:textId="77777777" w:rsidR="0018170C" w:rsidRPr="007728BE" w:rsidRDefault="00DF0608" w:rsidP="0097088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0700">
        <w:rPr>
          <w:sz w:val="28"/>
          <w:szCs w:val="28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18170C" w:rsidRPr="005B0700">
        <w:rPr>
          <w:sz w:val="28"/>
          <w:szCs w:val="28"/>
        </w:rPr>
        <w:t xml:space="preserve">асної державної </w:t>
      </w:r>
      <w:r w:rsidRPr="005B0700">
        <w:rPr>
          <w:sz w:val="28"/>
          <w:szCs w:val="28"/>
        </w:rPr>
        <w:t>адміністрації, а також забезпечення гласності, відкритості та прозорості у її д</w:t>
      </w:r>
      <w:r w:rsidR="00D871CF" w:rsidRPr="005B0700">
        <w:rPr>
          <w:sz w:val="28"/>
          <w:szCs w:val="28"/>
        </w:rPr>
        <w:t xml:space="preserve">іяльності </w:t>
      </w:r>
      <w:r w:rsidR="005B0700" w:rsidRPr="005B0700">
        <w:rPr>
          <w:sz w:val="28"/>
          <w:szCs w:val="28"/>
          <w:lang w:eastAsia="ru-RU"/>
        </w:rPr>
        <w:t>п</w:t>
      </w:r>
      <w:r w:rsidR="00970887">
        <w:rPr>
          <w:sz w:val="28"/>
          <w:szCs w:val="28"/>
          <w:lang w:eastAsia="ru-RU"/>
        </w:rPr>
        <w:t>роєкт звіту про виконання у 2025</w:t>
      </w:r>
      <w:r w:rsidR="005B0700" w:rsidRPr="005B0700">
        <w:rPr>
          <w:sz w:val="28"/>
          <w:szCs w:val="28"/>
          <w:lang w:eastAsia="ru-RU"/>
        </w:rPr>
        <w:t xml:space="preserve"> році Програми </w:t>
      </w:r>
      <w:r w:rsidRPr="005B0700">
        <w:rPr>
          <w:sz w:val="28"/>
          <w:szCs w:val="28"/>
        </w:rPr>
        <w:t>проход</w:t>
      </w:r>
      <w:r w:rsidR="0018170C" w:rsidRPr="005B0700">
        <w:rPr>
          <w:sz w:val="28"/>
          <w:szCs w:val="28"/>
        </w:rPr>
        <w:t>ив</w:t>
      </w:r>
      <w:r w:rsidRPr="005B0700">
        <w:rPr>
          <w:sz w:val="28"/>
          <w:szCs w:val="28"/>
        </w:rPr>
        <w:t xml:space="preserve"> процедуру електронних к</w:t>
      </w:r>
      <w:r w:rsidR="00D871CF" w:rsidRPr="005B0700">
        <w:rPr>
          <w:sz w:val="28"/>
          <w:szCs w:val="28"/>
        </w:rPr>
        <w:t xml:space="preserve">онсультацій з громадськістю з </w:t>
      </w:r>
      <w:r w:rsidR="00970887">
        <w:rPr>
          <w:sz w:val="28"/>
          <w:szCs w:val="28"/>
        </w:rPr>
        <w:t>20</w:t>
      </w:r>
      <w:r w:rsidR="009C5601" w:rsidRPr="005B0700">
        <w:rPr>
          <w:sz w:val="28"/>
          <w:szCs w:val="28"/>
        </w:rPr>
        <w:t>.01</w:t>
      </w:r>
      <w:r w:rsidR="00970887">
        <w:rPr>
          <w:sz w:val="28"/>
          <w:szCs w:val="28"/>
        </w:rPr>
        <w:t>.2026 до 03.02.2026</w:t>
      </w:r>
      <w:r w:rsidR="0018170C" w:rsidRPr="005B0700">
        <w:rPr>
          <w:sz w:val="28"/>
          <w:szCs w:val="28"/>
        </w:rPr>
        <w:t>.</w:t>
      </w:r>
    </w:p>
    <w:p w14:paraId="69DE3D4C" w14:textId="77777777" w:rsidR="0018170C" w:rsidRDefault="0018170C" w:rsidP="0018170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DE272AA" w14:textId="77777777" w:rsidR="00284558" w:rsidRDefault="00A73711" w:rsidP="0018170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3711">
        <w:rPr>
          <w:sz w:val="28"/>
          <w:szCs w:val="28"/>
        </w:rPr>
        <w:t>За час обговорення проекту звіту зауваження та пропозиції щодо його</w:t>
      </w:r>
      <w:r>
        <w:rPr>
          <w:sz w:val="28"/>
          <w:szCs w:val="28"/>
        </w:rPr>
        <w:t xml:space="preserve"> </w:t>
      </w:r>
      <w:r w:rsidRPr="00A73711">
        <w:rPr>
          <w:sz w:val="28"/>
          <w:szCs w:val="28"/>
        </w:rPr>
        <w:t>змісту не надходили.</w:t>
      </w:r>
    </w:p>
    <w:p w14:paraId="4355A65F" w14:textId="77777777" w:rsidR="00A73711" w:rsidRDefault="00A73711" w:rsidP="009708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7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</w:tblGrid>
      <w:tr w:rsidR="00894B1B" w14:paraId="6977DB38" w14:textId="77777777" w:rsidTr="00894B1B">
        <w:tc>
          <w:tcPr>
            <w:tcW w:w="4217" w:type="dxa"/>
          </w:tcPr>
          <w:p w14:paraId="47DC5058" w14:textId="77777777" w:rsidR="00894B1B" w:rsidRPr="00E42552" w:rsidRDefault="00894B1B" w:rsidP="00894B1B">
            <w:pPr>
              <w:tabs>
                <w:tab w:val="left" w:pos="524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55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Департамент культури і</w:t>
            </w:r>
          </w:p>
          <w:p w14:paraId="6A0324E5" w14:textId="77777777" w:rsidR="00894B1B" w:rsidRPr="00E42552" w:rsidRDefault="00894B1B" w:rsidP="00894B1B">
            <w:pPr>
              <w:tabs>
                <w:tab w:val="left" w:pos="524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55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туризму, національностей та релігій Чернігівської обласної</w:t>
            </w:r>
          </w:p>
          <w:p w14:paraId="15AB58BC" w14:textId="77777777" w:rsidR="00894B1B" w:rsidRPr="00894B1B" w:rsidRDefault="00894B1B" w:rsidP="00894B1B">
            <w:pPr>
              <w:tabs>
                <w:tab w:val="left" w:pos="5245"/>
              </w:tabs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4255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державної адміністрації</w:t>
            </w:r>
          </w:p>
        </w:tc>
      </w:tr>
    </w:tbl>
    <w:p w14:paraId="3621D2A7" w14:textId="77777777" w:rsidR="00A73711" w:rsidRPr="00970887" w:rsidRDefault="00A73711" w:rsidP="00970887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R="00A73711" w:rsidRPr="00970887" w:rsidSect="00772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5"/>
    <w:rsid w:val="001041C4"/>
    <w:rsid w:val="001540BF"/>
    <w:rsid w:val="0018170C"/>
    <w:rsid w:val="00182697"/>
    <w:rsid w:val="001C5822"/>
    <w:rsid w:val="00266CA5"/>
    <w:rsid w:val="00284558"/>
    <w:rsid w:val="003D7B06"/>
    <w:rsid w:val="003E788D"/>
    <w:rsid w:val="0040615E"/>
    <w:rsid w:val="00477A94"/>
    <w:rsid w:val="00531004"/>
    <w:rsid w:val="005B0700"/>
    <w:rsid w:val="005D6E4B"/>
    <w:rsid w:val="005F7945"/>
    <w:rsid w:val="0063721E"/>
    <w:rsid w:val="006626D1"/>
    <w:rsid w:val="00731073"/>
    <w:rsid w:val="007728BE"/>
    <w:rsid w:val="007B3526"/>
    <w:rsid w:val="007F514E"/>
    <w:rsid w:val="00837D95"/>
    <w:rsid w:val="00894B1B"/>
    <w:rsid w:val="008D10B0"/>
    <w:rsid w:val="00950882"/>
    <w:rsid w:val="00970887"/>
    <w:rsid w:val="009C5601"/>
    <w:rsid w:val="00A73711"/>
    <w:rsid w:val="00B2642F"/>
    <w:rsid w:val="00B83BF8"/>
    <w:rsid w:val="00C125F4"/>
    <w:rsid w:val="00C4220E"/>
    <w:rsid w:val="00D871CF"/>
    <w:rsid w:val="00DF0608"/>
    <w:rsid w:val="00E05B43"/>
    <w:rsid w:val="00E903F6"/>
    <w:rsid w:val="00EF5F7C"/>
    <w:rsid w:val="00F87EC0"/>
    <w:rsid w:val="00F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8BCC"/>
  <w15:docId w15:val="{A127911C-1D60-48F8-8BAB-4B22524D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1E"/>
  </w:style>
  <w:style w:type="paragraph" w:styleId="3">
    <w:name w:val="heading 3"/>
    <w:basedOn w:val="a"/>
    <w:link w:val="30"/>
    <w:uiPriority w:val="9"/>
    <w:qFormat/>
    <w:rsid w:val="00266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6CA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66CA5"/>
    <w:rPr>
      <w:b/>
      <w:bCs/>
    </w:rPr>
  </w:style>
  <w:style w:type="paragraph" w:styleId="a4">
    <w:name w:val="Normal (Web)"/>
    <w:basedOn w:val="a"/>
    <w:uiPriority w:val="99"/>
    <w:unhideWhenUsed/>
    <w:rsid w:val="0026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266CA5"/>
    <w:rPr>
      <w:color w:val="0000FF"/>
      <w:u w:val="single"/>
    </w:rPr>
  </w:style>
  <w:style w:type="character" w:styleId="a6">
    <w:name w:val="Emphasis"/>
    <w:basedOn w:val="a0"/>
    <w:uiPriority w:val="20"/>
    <w:qFormat/>
    <w:rsid w:val="00E903F6"/>
    <w:rPr>
      <w:i/>
      <w:iCs/>
    </w:rPr>
  </w:style>
  <w:style w:type="table" w:styleId="a7">
    <w:name w:val="Table Grid"/>
    <w:basedOn w:val="a1"/>
    <w:uiPriority w:val="39"/>
    <w:rsid w:val="00894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NGOPERATOR1</cp:lastModifiedBy>
  <cp:revision>2</cp:revision>
  <dcterms:created xsi:type="dcterms:W3CDTF">2026-02-05T15:56:00Z</dcterms:created>
  <dcterms:modified xsi:type="dcterms:W3CDTF">2026-02-05T15:56:00Z</dcterms:modified>
</cp:coreProperties>
</file>